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22" w:rsidRDefault="009C79E1" w:rsidP="002F298E">
      <w:pPr>
        <w:jc w:val="both"/>
      </w:pPr>
      <w:r>
        <w:t xml:space="preserve">ZESTAW MEBLOWY NR. </w:t>
      </w:r>
      <w:r w:rsidR="00BB0A26">
        <w:t>4</w:t>
      </w:r>
      <w:r>
        <w:t xml:space="preserve"> </w:t>
      </w:r>
    </w:p>
    <w:p w:rsidR="00415D90" w:rsidRDefault="008B5122" w:rsidP="002F298E">
      <w:pPr>
        <w:jc w:val="both"/>
      </w:pPr>
      <w:r>
        <w:t>Zestaw składający się z</w:t>
      </w:r>
      <w:r w:rsidR="009C79E1">
        <w:t>:</w:t>
      </w:r>
    </w:p>
    <w:p w:rsidR="009C79E1" w:rsidRDefault="009C79E1" w:rsidP="002F298E">
      <w:pPr>
        <w:pStyle w:val="Akapitzlist"/>
        <w:numPr>
          <w:ilvl w:val="0"/>
          <w:numId w:val="3"/>
        </w:numPr>
        <w:jc w:val="both"/>
      </w:pPr>
      <w:r w:rsidRPr="009C79E1">
        <w:t xml:space="preserve">Biurko </w:t>
      </w:r>
      <w:r w:rsidR="00BB0A26">
        <w:t>dwu</w:t>
      </w:r>
      <w:r w:rsidRPr="009C79E1">
        <w:t>osobowe</w:t>
      </w:r>
      <w:r w:rsidR="00047C38">
        <w:t xml:space="preserve"> z wycięciami</w:t>
      </w:r>
      <w:r>
        <w:t xml:space="preserve">. </w:t>
      </w:r>
      <w:r w:rsidRPr="009C79E1">
        <w:t xml:space="preserve">Biurko o wymiarach ok. </w:t>
      </w:r>
      <w:r w:rsidR="00BB0A26">
        <w:t>336</w:t>
      </w:r>
      <w:r w:rsidRPr="009C79E1">
        <w:t>x60x75 cm</w:t>
      </w:r>
      <w:r w:rsidR="003D7741">
        <w:t xml:space="preserve"> (+/-3 cm)</w:t>
      </w:r>
      <w:r>
        <w:t xml:space="preserve"> – 1szt</w:t>
      </w:r>
    </w:p>
    <w:p w:rsidR="00BB0A26" w:rsidRDefault="00BB0A26" w:rsidP="002F298E">
      <w:pPr>
        <w:pStyle w:val="Akapitzlist"/>
        <w:numPr>
          <w:ilvl w:val="0"/>
          <w:numId w:val="3"/>
        </w:numPr>
        <w:jc w:val="both"/>
      </w:pPr>
      <w:r w:rsidRPr="00BB0A26">
        <w:t xml:space="preserve">Biurko o wymiarach </w:t>
      </w:r>
      <w:r>
        <w:t xml:space="preserve">ok. </w:t>
      </w:r>
      <w:r w:rsidRPr="00BB0A26">
        <w:t>120x60x75 cm</w:t>
      </w:r>
      <w:r>
        <w:t xml:space="preserve"> (+/-3 cm)- 1 szt.</w:t>
      </w:r>
    </w:p>
    <w:p w:rsidR="00047C38" w:rsidRDefault="00047C38" w:rsidP="002F298E">
      <w:pPr>
        <w:pStyle w:val="Akapitzlist"/>
        <w:jc w:val="both"/>
      </w:pPr>
    </w:p>
    <w:p w:rsidR="009C79E1" w:rsidRDefault="00053B8B" w:rsidP="002F298E">
      <w:pPr>
        <w:pStyle w:val="Akapitzlist"/>
        <w:jc w:val="both"/>
      </w:pPr>
      <w:r>
        <w:t>Standard wykonania</w:t>
      </w:r>
      <w:r w:rsidR="00047C38">
        <w:t xml:space="preserve"> (pozycje 1-2)</w:t>
      </w:r>
      <w:r w:rsidR="009C79E1">
        <w:t>:</w:t>
      </w:r>
    </w:p>
    <w:p w:rsidR="009C79E1" w:rsidRDefault="009C79E1" w:rsidP="002F298E">
      <w:pPr>
        <w:pStyle w:val="Akapitzlist"/>
        <w:numPr>
          <w:ilvl w:val="0"/>
          <w:numId w:val="4"/>
        </w:numPr>
        <w:jc w:val="both"/>
      </w:pPr>
      <w:r w:rsidRPr="009C79E1">
        <w:t xml:space="preserve">Blat biurka wykonany z płyty wiórowej obustronnie laminowanej, w klasie higieny E1, </w:t>
      </w:r>
      <w:r>
        <w:t xml:space="preserve">o </w:t>
      </w:r>
      <w:r w:rsidRPr="009C79E1">
        <w:t>grubości min. 25 mm</w:t>
      </w:r>
      <w:r w:rsidR="008B5122">
        <w:t xml:space="preserve"> </w:t>
      </w:r>
      <w:r w:rsidR="008B5122" w:rsidRPr="008B5122">
        <w:t>wykończonej obrzeżem ABS/PCV o grubości min. 2mm. Płyta w klasie higieny E1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Nogi kolumnowe o przekroju okrągłym o średnicy ok. 40 mm w kształcie obróconej litery C połączone ze sobą belką poprzeczna o przekroju około 50x30 mm w sposób nierozłączny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Wzdłuż dłuższej krawędzi blatu umiejscowiona jest belka spinająca stelaż o przekroju około 50x30 mm nasunięta na belkę poprzeczną i skręcona na śruby zapewniając sztywność konstrukcji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Umiejscowienie belki wzdłużnej w osi blatu, pozwala m in. na swobodne zamontowanie póki pod klawiaturę, blendy podwieszanej oraz nie ogranicza przestrzeni ergonomicznej dla pracującego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Nogi biurka powinny posiadać regulację w postaci chromowanych stopek, zamocowanie stopek regulacyjnych powinno być wewnątrz nóg i nie może być widoczne z zewnątrz</w:t>
      </w:r>
    </w:p>
    <w:p w:rsidR="008B5122" w:rsidRDefault="008B5122" w:rsidP="002F298E">
      <w:pPr>
        <w:pStyle w:val="Akapitzlist"/>
        <w:numPr>
          <w:ilvl w:val="0"/>
          <w:numId w:val="4"/>
        </w:numPr>
        <w:jc w:val="both"/>
      </w:pPr>
      <w:r w:rsidRPr="008B5122">
        <w:t>Stelaż biurka lakierowany proszkowo</w:t>
      </w:r>
    </w:p>
    <w:p w:rsidR="00053B8B" w:rsidRDefault="00053B8B" w:rsidP="002F298E">
      <w:pPr>
        <w:pStyle w:val="Akapitzlist"/>
        <w:numPr>
          <w:ilvl w:val="0"/>
          <w:numId w:val="4"/>
        </w:numPr>
        <w:jc w:val="both"/>
      </w:pPr>
      <w:r>
        <w:t xml:space="preserve">Biurko wpasowane w miejsce instalacji. </w:t>
      </w:r>
      <w:r w:rsidRPr="00053B8B">
        <w:t xml:space="preserve">Dokładny pomiar należy zebrać na etapie realizacji i wpasować </w:t>
      </w:r>
      <w:r>
        <w:t>biurko</w:t>
      </w:r>
      <w:r w:rsidRPr="00053B8B">
        <w:t xml:space="preserve"> ściśle w dostępne miejsce</w:t>
      </w:r>
    </w:p>
    <w:p w:rsidR="00053B8B" w:rsidRDefault="00053B8B" w:rsidP="002F298E">
      <w:pPr>
        <w:pStyle w:val="Akapitzlist"/>
        <w:numPr>
          <w:ilvl w:val="0"/>
          <w:numId w:val="4"/>
        </w:numPr>
        <w:jc w:val="both"/>
      </w:pPr>
      <w:r w:rsidRPr="00053B8B">
        <w:t>Wymaga się przedstawienia Atestu Higienicznego na gotowy wyrób. Nie dopuszcza się przedstawienia atestów na elementy składowe mebla. Stosowny dokument należy przedstawić na etapie składania oferty</w:t>
      </w:r>
    </w:p>
    <w:p w:rsidR="00053B8B" w:rsidRDefault="00053B8B" w:rsidP="002F298E">
      <w:pPr>
        <w:pStyle w:val="Akapitzlist"/>
        <w:numPr>
          <w:ilvl w:val="0"/>
          <w:numId w:val="4"/>
        </w:numPr>
        <w:jc w:val="both"/>
      </w:pPr>
      <w:r w:rsidRPr="00053B8B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053B8B" w:rsidRDefault="00053B8B" w:rsidP="002F298E">
      <w:pPr>
        <w:pStyle w:val="Akapitzlist"/>
        <w:numPr>
          <w:ilvl w:val="0"/>
          <w:numId w:val="4"/>
        </w:numPr>
        <w:jc w:val="both"/>
      </w:pPr>
      <w:r w:rsidRPr="00053B8B">
        <w:t>Biurka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3D7741" w:rsidRDefault="003D7741" w:rsidP="002F298E">
      <w:pPr>
        <w:pStyle w:val="Akapitzlist"/>
        <w:ind w:left="1440"/>
        <w:jc w:val="both"/>
      </w:pPr>
    </w:p>
    <w:p w:rsidR="00053B8B" w:rsidRDefault="003D7741" w:rsidP="002F298E">
      <w:pPr>
        <w:pStyle w:val="Akapitzlist"/>
        <w:numPr>
          <w:ilvl w:val="0"/>
          <w:numId w:val="3"/>
        </w:numPr>
        <w:jc w:val="both"/>
      </w:pPr>
      <w:r w:rsidRPr="003D7741">
        <w:t>Kontener mobilny o wymiarach 43x45x56 cm</w:t>
      </w:r>
      <w:r>
        <w:t xml:space="preserve"> (+/-3 cm) – </w:t>
      </w:r>
      <w:r w:rsidR="00F93984">
        <w:t>4</w:t>
      </w:r>
      <w:r>
        <w:t xml:space="preserve"> szt.</w:t>
      </w:r>
    </w:p>
    <w:p w:rsidR="003D7741" w:rsidRDefault="003D7741" w:rsidP="002F298E">
      <w:pPr>
        <w:pStyle w:val="Akapitzlist"/>
        <w:jc w:val="both"/>
      </w:pPr>
      <w:r>
        <w:t>Standard wykonania: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Kontener wyposażony w nakładany plastikowy piórnik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W komplecie 2 klucze, w tym jeden łamany.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lastRenderedPageBreak/>
        <w:t>Wykonany z płyty wiórowej obustronnie laminowanej o klasie higieniczności E1, obrzeże ABS/PCV dobrane pod kolor płyty.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 xml:space="preserve">Blat i fronty kontenera oklejone obrzeżem 2mm, pozostałe elementy widoczne oklejone obrzeżem 1mm. Korpus, plecy, wieniec dolny oraz fronty wykonane z płyty grubości min. 18mm, wieniec górny wykonany z płyty grubości min. 25 </w:t>
      </w:r>
      <w:proofErr w:type="spellStart"/>
      <w:r w:rsidRPr="003D7741">
        <w:t>mm</w:t>
      </w:r>
      <w:proofErr w:type="spellEnd"/>
      <w:r w:rsidRPr="003D7741">
        <w:t>.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Wszystkie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Plecy wpuszczane w boki i wieńce. Elementy korpusu oraz wieniec górny są klejone w sposób trwały.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Kontener posiada 3 szuflady o wkładach płycinowych z dnem z płyty HDF 3mm w kolorze czarnym lub białym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Szuflady na prowadnicach rolkowych wysuw 3/4. Top górny nachodzący na szuflady, licowany z frontem szuflad, wieniec dolny zasłonięty frontem szuflady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Uchwyty metalowe lub aluminiowe o rozstawie ok. 96mm. Zamek centralny z kluczem łamanym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Kółka plastikowe fi 42mm (+/- 2mm), min. dwa kółka muszą posiadać hamulec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Wymaga się przedstawienia Atestu Higienicznego na gotowy wyrób. Nie dopuszcza się przedstawienia atestów na elementy składowe mebla. Stosowny dokument należy przedstawić na etapie składania oferty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 w:rsidRPr="003D7741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3D7741" w:rsidRDefault="003D7741" w:rsidP="002F298E">
      <w:pPr>
        <w:pStyle w:val="Akapitzlist"/>
        <w:numPr>
          <w:ilvl w:val="0"/>
          <w:numId w:val="5"/>
        </w:numPr>
        <w:jc w:val="both"/>
      </w:pPr>
      <w:r>
        <w:t>K</w:t>
      </w:r>
      <w:r w:rsidRPr="003D7741">
        <w:t>ontenery produkowane w oparciu o standardy produkcji określone w normach ISO 9001, ISO 14001 oraz ISO 45001 potwierdzone certyfikatem wystawionym przez niezależną, akredytowaną jednostkę uprawnioną do wydawania tego rodzaju zaświadczeń. Stosowny dokument należy dołączyć na etapie składania oferty</w:t>
      </w:r>
    </w:p>
    <w:p w:rsidR="007E6C34" w:rsidRDefault="007E6C34" w:rsidP="007E6C34">
      <w:pPr>
        <w:pStyle w:val="Akapitzlist"/>
        <w:ind w:left="1440"/>
        <w:jc w:val="both"/>
      </w:pPr>
    </w:p>
    <w:p w:rsidR="00CF179F" w:rsidRDefault="00047C38" w:rsidP="002F298E">
      <w:pPr>
        <w:pStyle w:val="Akapitzlist"/>
        <w:numPr>
          <w:ilvl w:val="0"/>
          <w:numId w:val="3"/>
        </w:numPr>
        <w:jc w:val="both"/>
      </w:pPr>
      <w:r w:rsidRPr="00047C38">
        <w:t>Szafka wisząca o wymiarach 40x40x70 cm</w:t>
      </w:r>
      <w:r>
        <w:t xml:space="preserve"> (+/-3 cm)</w:t>
      </w:r>
      <w:r w:rsidRPr="00047C38">
        <w:t>, zamykana drzwiami jednoskrzydłowymi</w:t>
      </w:r>
      <w:r>
        <w:t xml:space="preserve"> pełnymi</w:t>
      </w:r>
      <w:r w:rsidRPr="00047C38">
        <w:t xml:space="preserve"> </w:t>
      </w:r>
      <w:r w:rsidR="00CF179F">
        <w:t xml:space="preserve">- </w:t>
      </w:r>
      <w:r>
        <w:t>2</w:t>
      </w:r>
      <w:r w:rsidR="00CF179F">
        <w:t xml:space="preserve"> szt.</w:t>
      </w:r>
    </w:p>
    <w:p w:rsidR="00047C38" w:rsidRDefault="00047C38" w:rsidP="002F298E">
      <w:pPr>
        <w:pStyle w:val="Akapitzlist"/>
        <w:jc w:val="both"/>
      </w:pPr>
    </w:p>
    <w:p w:rsidR="00D12D53" w:rsidRDefault="000A7DE3" w:rsidP="002F298E">
      <w:pPr>
        <w:pStyle w:val="Akapitzlist"/>
        <w:numPr>
          <w:ilvl w:val="0"/>
          <w:numId w:val="3"/>
        </w:numPr>
        <w:jc w:val="both"/>
      </w:pPr>
      <w:r w:rsidRPr="000A7DE3">
        <w:t xml:space="preserve">Szafa o wymiarach </w:t>
      </w:r>
      <w:r w:rsidR="00047C38">
        <w:t>80</w:t>
      </w:r>
      <w:r w:rsidRPr="000A7DE3">
        <w:t>x</w:t>
      </w:r>
      <w:r w:rsidR="00047C38">
        <w:t>4</w:t>
      </w:r>
      <w:r w:rsidRPr="000A7DE3">
        <w:t>0x</w:t>
      </w:r>
      <w:r w:rsidR="00047C38">
        <w:t>120</w:t>
      </w:r>
      <w:r w:rsidRPr="000A7DE3">
        <w:t xml:space="preserve"> cm</w:t>
      </w:r>
      <w:r>
        <w:t xml:space="preserve"> (+/-3 cm)</w:t>
      </w:r>
      <w:r w:rsidR="00047C38">
        <w:t>, na nóżkach</w:t>
      </w:r>
      <w:r w:rsidR="00D12D53">
        <w:t xml:space="preserve"> – 1 szt.</w:t>
      </w:r>
    </w:p>
    <w:p w:rsidR="000A7DE3" w:rsidRDefault="00047C38" w:rsidP="002F298E">
      <w:pPr>
        <w:pStyle w:val="Akapitzlist"/>
        <w:jc w:val="both"/>
      </w:pPr>
      <w:r w:rsidRPr="00047C38">
        <w:t>Szafa dzielona w pionie na 2 części. Każda część składająca się z: 1x szafka otwarta, 2x szafka z drzwiami jednoskrzydłowymi</w:t>
      </w:r>
      <w:r w:rsidR="002F298E">
        <w:t xml:space="preserve"> pełnymi</w:t>
      </w:r>
    </w:p>
    <w:p w:rsidR="002F298E" w:rsidRDefault="002F298E" w:rsidP="002F298E">
      <w:pPr>
        <w:pStyle w:val="Akapitzlist"/>
        <w:jc w:val="both"/>
      </w:pPr>
    </w:p>
    <w:p w:rsidR="000A7DE3" w:rsidRDefault="000A7DE3" w:rsidP="002F298E">
      <w:pPr>
        <w:pStyle w:val="Akapitzlist"/>
        <w:jc w:val="both"/>
      </w:pPr>
      <w:r>
        <w:t>S</w:t>
      </w:r>
      <w:r w:rsidR="00FF713B">
        <w:t>tandard</w:t>
      </w:r>
      <w:r>
        <w:t xml:space="preserve"> wykonania (pozycje </w:t>
      </w:r>
      <w:r w:rsidR="002F298E">
        <w:t>5</w:t>
      </w:r>
      <w:r>
        <w:t>-6)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 xml:space="preserve">Wieniec górny szafy wykonany z płyty wiórowej laminowanej obustronnie, w klasie higieny E1, o grubości 25 </w:t>
      </w:r>
      <w:proofErr w:type="spellStart"/>
      <w:r w:rsidRPr="000A7DE3">
        <w:t>mm</w:t>
      </w:r>
      <w:proofErr w:type="spellEnd"/>
      <w:r w:rsidRPr="000A7DE3">
        <w:t>. Wąskie krawędzie wieńca zabezpieczone przez okleinowanie obrzeżem o grubości 2 mm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 xml:space="preserve">Korpus, wieniec dolny i fronty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 xml:space="preserve">. Wąskie krawędzie korpusu oraz wieńca dolnego zabezpieczone przez okleinowanie obrzeżem o </w:t>
      </w:r>
      <w:r w:rsidRPr="000A7DE3">
        <w:lastRenderedPageBreak/>
        <w:t xml:space="preserve">grubości 1 </w:t>
      </w:r>
      <w:proofErr w:type="spellStart"/>
      <w:r w:rsidRPr="000A7DE3">
        <w:t>mm</w:t>
      </w:r>
      <w:proofErr w:type="spellEnd"/>
      <w:r w:rsidRPr="000A7DE3">
        <w:t>. Wąskie krawędzie frontów zabezpieczone przez okleinowaniem obrzeżem o grubości 2 mm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>Plecy szafy wykonane z płyty HDF o grubości min. 3 mm w kolorze białym lub czarnym. Plecy wpuszczane pomiędzy boki i wieńce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 xml:space="preserve">Półki szafy wykonane z płyty wiórowej laminowanej obustronnie, w klasie higieny E1, o grubości 18 </w:t>
      </w:r>
      <w:proofErr w:type="spellStart"/>
      <w:r w:rsidRPr="000A7DE3">
        <w:t>mm</w:t>
      </w:r>
      <w:proofErr w:type="spellEnd"/>
      <w:r w:rsidRPr="000A7DE3">
        <w:t>. Wąskie krawędzie półek zabezpieczone przez okleinowanie obrzeżem ABS o grubości 2 mm – front półki, pozostałe obrzeżem o grubości 1 mm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 xml:space="preserve">Półki z trzystopniową regulacją, podpórki typu </w:t>
      </w:r>
      <w:proofErr w:type="spellStart"/>
      <w:r w:rsidRPr="000A7DE3">
        <w:t>secura</w:t>
      </w:r>
      <w:proofErr w:type="spellEnd"/>
      <w:r w:rsidRPr="000A7DE3">
        <w:t xml:space="preserve"> zabezpieczające przed przypadkowym wysunięciem się półki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>Obrzeża przyklejone za pomocą kleju poliuretanowego PUR, który powinien trwale zabezpieczyć krawędzie przed szkodliwym działaniem wilgoci oraz wysokiej temperatury – taka technologia powinna gwarantować wodoodporne połączenie obrzeża z płytą</w:t>
      </w:r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 xml:space="preserve">Fronty szaf na zawiasach puszkowych umożliwiających otwarcie do kąta min. 110 stopni. Zawiasy z cichym </w:t>
      </w:r>
      <w:proofErr w:type="spellStart"/>
      <w:r w:rsidRPr="000A7DE3">
        <w:t>domykiem</w:t>
      </w:r>
      <w:proofErr w:type="spellEnd"/>
    </w:p>
    <w:p w:rsidR="000A7DE3" w:rsidRDefault="000A7DE3" w:rsidP="002F298E">
      <w:pPr>
        <w:pStyle w:val="Akapitzlist"/>
        <w:numPr>
          <w:ilvl w:val="0"/>
          <w:numId w:val="6"/>
        </w:numPr>
        <w:jc w:val="both"/>
      </w:pPr>
      <w:r w:rsidRPr="000A7DE3">
        <w:t>Fronty wyposażone w uchwyty metalowe o rozstawie min. 96 mm</w:t>
      </w:r>
    </w:p>
    <w:p w:rsidR="00B758BC" w:rsidRDefault="00B758BC" w:rsidP="002F298E">
      <w:pPr>
        <w:pStyle w:val="Akapitzlist"/>
        <w:numPr>
          <w:ilvl w:val="0"/>
          <w:numId w:val="6"/>
        </w:numPr>
        <w:jc w:val="both"/>
      </w:pPr>
      <w:r w:rsidRPr="00B758BC">
        <w:t>Szafy posadowione na metalowych stopkach o wysokości 15 cm, stopki z regulacją od wewnątrz szafy poprzez wieniec dolny.</w:t>
      </w:r>
    </w:p>
    <w:p w:rsidR="00B758BC" w:rsidRDefault="00B758BC" w:rsidP="002F298E">
      <w:pPr>
        <w:pStyle w:val="Akapitzlist"/>
        <w:numPr>
          <w:ilvl w:val="0"/>
          <w:numId w:val="6"/>
        </w:numPr>
        <w:jc w:val="both"/>
      </w:pPr>
      <w:r w:rsidRPr="00B758BC">
        <w:t xml:space="preserve">Stopki wykonane z </w:t>
      </w:r>
      <w:proofErr w:type="spellStart"/>
      <w:r w:rsidRPr="00B758BC">
        <w:t>profila</w:t>
      </w:r>
      <w:proofErr w:type="spellEnd"/>
      <w:r w:rsidRPr="00B758BC">
        <w:t xml:space="preserve"> o średnicy min. 40 mm lakierowane proszkowo</w:t>
      </w:r>
    </w:p>
    <w:p w:rsidR="00B758BC" w:rsidRDefault="00B758BC" w:rsidP="002F298E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Atest Higieniczny na gotowy wyrób lub system mebli. Nie dopuszcza się przedstawienia atestów na elementy składowe mebla</w:t>
      </w:r>
    </w:p>
    <w:p w:rsidR="00B758BC" w:rsidRDefault="00B758BC" w:rsidP="002F298E">
      <w:pPr>
        <w:pStyle w:val="Akapitzlist"/>
        <w:numPr>
          <w:ilvl w:val="0"/>
          <w:numId w:val="6"/>
        </w:numPr>
        <w:jc w:val="both"/>
      </w:pPr>
      <w:r w:rsidRPr="00B758BC">
        <w:t>Wraz z ofertą należy przedstawić dokumenty potwierdzające użycie technologii PUR: badanie/sprawozdanie z badań określające odporność na odrywanie doklejki ABS wg norm PN – EN 319:1999 oraz PN – EN 311:2004 oraz badanie potwierdzające odporność doklejki na działanie wilgoci, pary oraz wysokiej temperatury, wystawione przez niezależną jednostkę uprawnioną do wydawania tego rodzaju zaświadczeń</w:t>
      </w:r>
    </w:p>
    <w:p w:rsidR="00B758BC" w:rsidRDefault="00B758BC" w:rsidP="002F298E">
      <w:pPr>
        <w:pStyle w:val="Akapitzlist"/>
        <w:numPr>
          <w:ilvl w:val="0"/>
          <w:numId w:val="6"/>
        </w:numPr>
        <w:jc w:val="both"/>
      </w:pPr>
      <w:r w:rsidRPr="00B758BC">
        <w:t>Szafy produkowane w oparciu o standardy produkcji określone w normie ISO 9001; ISO 14001; ISO 45001 potwierdzone dołączonymi certyfikatami, wystawionymi przez niezależną, akredytowaną jednostkę uprawnioną do wydawania tego rodzaju zaświadczeń. Stosowne dokumenty należy dołączyć do oferty</w:t>
      </w:r>
    </w:p>
    <w:p w:rsidR="00FF713B" w:rsidRDefault="00FF713B" w:rsidP="002F298E">
      <w:pPr>
        <w:pStyle w:val="Akapitzlist"/>
        <w:ind w:left="1440"/>
        <w:jc w:val="both"/>
      </w:pPr>
    </w:p>
    <w:p w:rsidR="00A564FB" w:rsidRDefault="002F298E" w:rsidP="00A564FB">
      <w:pPr>
        <w:pStyle w:val="Akapitzlist"/>
        <w:numPr>
          <w:ilvl w:val="0"/>
          <w:numId w:val="3"/>
        </w:numPr>
        <w:jc w:val="both"/>
        <w:rPr>
          <w:color w:val="000000" w:themeColor="text1"/>
        </w:rPr>
      </w:pPr>
      <w:r w:rsidRPr="002F3A30">
        <w:rPr>
          <w:color w:val="000000" w:themeColor="text1"/>
        </w:rPr>
        <w:t xml:space="preserve">Lada punktu pielęgniarskiego </w:t>
      </w:r>
      <w:r w:rsidR="00A564FB" w:rsidRPr="00A564FB">
        <w:rPr>
          <w:color w:val="000000" w:themeColor="text1"/>
        </w:rPr>
        <w:t xml:space="preserve">w kształcie </w:t>
      </w:r>
      <w:r w:rsidR="00A564FB">
        <w:rPr>
          <w:color w:val="000000" w:themeColor="text1"/>
        </w:rPr>
        <w:t>„</w:t>
      </w:r>
      <w:r w:rsidR="00A564FB" w:rsidRPr="00A564FB">
        <w:rPr>
          <w:color w:val="000000" w:themeColor="text1"/>
        </w:rPr>
        <w:t>L</w:t>
      </w:r>
      <w:r w:rsidR="00A564FB">
        <w:rPr>
          <w:color w:val="000000" w:themeColor="text1"/>
        </w:rPr>
        <w:t>”</w:t>
      </w:r>
      <w:r w:rsidR="00A564FB" w:rsidRPr="00A564FB">
        <w:rPr>
          <w:color w:val="000000" w:themeColor="text1"/>
        </w:rPr>
        <w:t xml:space="preserve"> o wymiarach ok. 170x55x132/140x70x75 cm</w:t>
      </w:r>
      <w:r w:rsidR="00A564FB">
        <w:rPr>
          <w:color w:val="000000" w:themeColor="text1"/>
        </w:rPr>
        <w:t xml:space="preserve"> (+/-3 cm)</w:t>
      </w:r>
      <w:r w:rsidR="00A564FB" w:rsidRPr="00A564FB">
        <w:rPr>
          <w:color w:val="000000" w:themeColor="text1"/>
        </w:rPr>
        <w:t>. Dłuższa część z nadstawką, nadstawka wyposażona w półkę. Lada wyposażona w kontener stacjonarny z 4 szufladami</w:t>
      </w:r>
      <w:r w:rsidR="00D755C8">
        <w:rPr>
          <w:color w:val="000000" w:themeColor="text1"/>
        </w:rPr>
        <w:t xml:space="preserve"> - 1szt.</w:t>
      </w:r>
    </w:p>
    <w:p w:rsidR="00A564FB" w:rsidRPr="00A564FB" w:rsidRDefault="00A564FB" w:rsidP="00A564FB">
      <w:pPr>
        <w:pStyle w:val="Akapitzlist"/>
        <w:jc w:val="both"/>
        <w:rPr>
          <w:color w:val="000000" w:themeColor="text1"/>
        </w:rPr>
      </w:pPr>
    </w:p>
    <w:p w:rsidR="002F3A30" w:rsidRPr="00A564FB" w:rsidRDefault="00816F72" w:rsidP="00A564FB">
      <w:pPr>
        <w:pStyle w:val="Akapitzlist"/>
        <w:jc w:val="both"/>
        <w:rPr>
          <w:color w:val="000000" w:themeColor="text1"/>
        </w:rPr>
      </w:pPr>
      <w:r w:rsidRPr="002F3A30">
        <w:rPr>
          <w:color w:val="000000" w:themeColor="text1"/>
        </w:rPr>
        <w:t>Standard wykonania:</w:t>
      </w:r>
    </w:p>
    <w:p w:rsidR="00516A5D" w:rsidRDefault="002F3A30" w:rsidP="002F3A30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2F3A30">
        <w:rPr>
          <w:color w:val="000000" w:themeColor="text1"/>
        </w:rPr>
        <w:t>Lada w kształcie „L”, całkowite wymiary zewnętrzne ok. 170x55x132/140x70x75 cm (+/-3 cm)</w:t>
      </w:r>
    </w:p>
    <w:p w:rsidR="002F3A30" w:rsidRPr="002F3A30" w:rsidRDefault="002F3A30" w:rsidP="002F3A30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2F3A30">
        <w:rPr>
          <w:color w:val="000000" w:themeColor="text1"/>
        </w:rPr>
        <w:t>Elementy lady na bazie płyty melaminowej</w:t>
      </w:r>
      <w:r>
        <w:rPr>
          <w:color w:val="000000" w:themeColor="text1"/>
        </w:rPr>
        <w:t xml:space="preserve">. </w:t>
      </w:r>
      <w:r w:rsidRPr="002F3A30">
        <w:rPr>
          <w:color w:val="000000" w:themeColor="text1"/>
        </w:rPr>
        <w:t>Emisja formaldehydu odpowiada klasie E1</w:t>
      </w:r>
    </w:p>
    <w:p w:rsidR="00B56972" w:rsidRPr="00B56972" w:rsidRDefault="002F3A30" w:rsidP="00B56972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2F3A30">
        <w:rPr>
          <w:color w:val="000000" w:themeColor="text1"/>
        </w:rPr>
        <w:t xml:space="preserve">Blat roboczy wykonany z </w:t>
      </w:r>
      <w:r>
        <w:rPr>
          <w:color w:val="000000" w:themeColor="text1"/>
        </w:rPr>
        <w:t xml:space="preserve">płyty </w:t>
      </w:r>
      <w:proofErr w:type="spellStart"/>
      <w:r w:rsidRPr="002F3A30">
        <w:rPr>
          <w:color w:val="000000" w:themeColor="text1"/>
        </w:rPr>
        <w:t>melaminowanej</w:t>
      </w:r>
      <w:proofErr w:type="spellEnd"/>
      <w:r w:rsidRPr="002F3A3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o </w:t>
      </w:r>
      <w:r w:rsidRPr="002F3A30">
        <w:rPr>
          <w:color w:val="000000" w:themeColor="text1"/>
        </w:rPr>
        <w:t>gr</w:t>
      </w:r>
      <w:r>
        <w:rPr>
          <w:color w:val="000000" w:themeColor="text1"/>
        </w:rPr>
        <w:t xml:space="preserve">ubości </w:t>
      </w:r>
      <w:r w:rsidRPr="002F3A30">
        <w:rPr>
          <w:color w:val="000000" w:themeColor="text1"/>
        </w:rPr>
        <w:t>płyty</w:t>
      </w:r>
      <w:r>
        <w:rPr>
          <w:color w:val="000000" w:themeColor="text1"/>
        </w:rPr>
        <w:t xml:space="preserve"> min. 25 </w:t>
      </w:r>
      <w:proofErr w:type="spellStart"/>
      <w:r>
        <w:rPr>
          <w:color w:val="000000" w:themeColor="text1"/>
        </w:rPr>
        <w:t>mm</w:t>
      </w:r>
      <w:proofErr w:type="spellEnd"/>
      <w:r>
        <w:rPr>
          <w:color w:val="000000" w:themeColor="text1"/>
        </w:rPr>
        <w:t>.</w:t>
      </w:r>
      <w:r w:rsidR="00B56972">
        <w:rPr>
          <w:color w:val="000000" w:themeColor="text1"/>
        </w:rPr>
        <w:t xml:space="preserve"> </w:t>
      </w:r>
      <w:r w:rsidR="00B56972" w:rsidRPr="00B56972">
        <w:rPr>
          <w:color w:val="000000" w:themeColor="text1"/>
        </w:rPr>
        <w:t>Wykończenie blatu obrzeżem PCV min. 2</w:t>
      </w:r>
      <w:r w:rsidR="00832B3C">
        <w:rPr>
          <w:color w:val="000000" w:themeColor="text1"/>
        </w:rPr>
        <w:t xml:space="preserve"> </w:t>
      </w:r>
      <w:proofErr w:type="spellStart"/>
      <w:r w:rsidR="00B56972" w:rsidRPr="00B56972">
        <w:rPr>
          <w:color w:val="000000" w:themeColor="text1"/>
        </w:rPr>
        <w:t>mm</w:t>
      </w:r>
      <w:proofErr w:type="spellEnd"/>
      <w:r w:rsidR="00B56972" w:rsidRPr="00B56972">
        <w:rPr>
          <w:color w:val="000000" w:themeColor="text1"/>
        </w:rPr>
        <w:t>.</w:t>
      </w:r>
    </w:p>
    <w:p w:rsidR="00B56972" w:rsidRDefault="0079144F" w:rsidP="002F3A30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79144F">
        <w:rPr>
          <w:color w:val="000000" w:themeColor="text1"/>
        </w:rPr>
        <w:t xml:space="preserve">Od frontu lady zamontowany wysoki na </w:t>
      </w:r>
      <w:r>
        <w:rPr>
          <w:color w:val="000000" w:themeColor="text1"/>
        </w:rPr>
        <w:t>ok. 132</w:t>
      </w:r>
      <w:r w:rsidRPr="0079144F">
        <w:rPr>
          <w:color w:val="000000" w:themeColor="text1"/>
        </w:rPr>
        <w:t xml:space="preserve"> cm panel frontowy wykonany z płyty wiórowej </w:t>
      </w:r>
      <w:proofErr w:type="spellStart"/>
      <w:r w:rsidR="00832B3C">
        <w:rPr>
          <w:color w:val="000000" w:themeColor="text1"/>
        </w:rPr>
        <w:t>melaminowanej</w:t>
      </w:r>
      <w:proofErr w:type="spellEnd"/>
      <w:r w:rsidRPr="0079144F">
        <w:rPr>
          <w:color w:val="000000" w:themeColor="text1"/>
        </w:rPr>
        <w:t xml:space="preserve"> o grubości 18 mm, panel zakończony blatem </w:t>
      </w:r>
      <w:r w:rsidRPr="0079144F">
        <w:rPr>
          <w:color w:val="000000" w:themeColor="text1"/>
        </w:rPr>
        <w:lastRenderedPageBreak/>
        <w:t>głębokim na około 2</w:t>
      </w:r>
      <w:r>
        <w:rPr>
          <w:color w:val="000000" w:themeColor="text1"/>
        </w:rPr>
        <w:t>5</w:t>
      </w:r>
      <w:r w:rsidRPr="0079144F">
        <w:rPr>
          <w:color w:val="000000" w:themeColor="text1"/>
        </w:rPr>
        <w:t xml:space="preserve"> cm</w:t>
      </w:r>
      <w:r w:rsidR="000D06CB">
        <w:rPr>
          <w:color w:val="000000" w:themeColor="text1"/>
        </w:rPr>
        <w:t xml:space="preserve">, blat wykonany z płyty o grubości 18 </w:t>
      </w:r>
      <w:proofErr w:type="spellStart"/>
      <w:r w:rsidR="000D06CB">
        <w:rPr>
          <w:color w:val="000000" w:themeColor="text1"/>
        </w:rPr>
        <w:t>mm</w:t>
      </w:r>
      <w:proofErr w:type="spellEnd"/>
      <w:r w:rsidRPr="0079144F">
        <w:rPr>
          <w:color w:val="000000" w:themeColor="text1"/>
        </w:rPr>
        <w:t>.</w:t>
      </w:r>
      <w:r w:rsidR="00832B3C">
        <w:rPr>
          <w:color w:val="000000" w:themeColor="text1"/>
        </w:rPr>
        <w:t xml:space="preserve"> Panel wyposażony półkę</w:t>
      </w:r>
      <w:r w:rsidR="008676C1">
        <w:rPr>
          <w:color w:val="000000" w:themeColor="text1"/>
        </w:rPr>
        <w:t xml:space="preserve"> na szerokość blatu. </w:t>
      </w:r>
    </w:p>
    <w:p w:rsidR="00C444DE" w:rsidRPr="00C444DE" w:rsidRDefault="00832B3C" w:rsidP="00C444DE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>
        <w:rPr>
          <w:color w:val="000000" w:themeColor="text1"/>
        </w:rPr>
        <w:t>Lada powinna zostać wyposażona w kontener stacjonarny z 4 szufladami,</w:t>
      </w:r>
      <w:r w:rsidR="00E5292C">
        <w:rPr>
          <w:color w:val="000000" w:themeColor="text1"/>
        </w:rPr>
        <w:t xml:space="preserve"> zamkiem centralnym, wkłady szuflad płytowe. </w:t>
      </w:r>
      <w:r w:rsidR="000D06CB">
        <w:rPr>
          <w:color w:val="000000" w:themeColor="text1"/>
        </w:rPr>
        <w:t>Korpus k</w:t>
      </w:r>
      <w:r w:rsidR="00E5292C">
        <w:rPr>
          <w:color w:val="000000" w:themeColor="text1"/>
        </w:rPr>
        <w:t>ontener</w:t>
      </w:r>
      <w:r w:rsidR="000D06CB">
        <w:rPr>
          <w:color w:val="000000" w:themeColor="text1"/>
        </w:rPr>
        <w:t>a</w:t>
      </w:r>
      <w:r w:rsidR="00E5292C">
        <w:rPr>
          <w:color w:val="000000" w:themeColor="text1"/>
        </w:rPr>
        <w:t xml:space="preserve"> powinien zostać </w:t>
      </w:r>
      <w:r>
        <w:rPr>
          <w:color w:val="000000" w:themeColor="text1"/>
        </w:rPr>
        <w:t xml:space="preserve">wykonany z płyty </w:t>
      </w:r>
      <w:proofErr w:type="spellStart"/>
      <w:r>
        <w:rPr>
          <w:color w:val="000000" w:themeColor="text1"/>
        </w:rPr>
        <w:t>melaminowanej</w:t>
      </w:r>
      <w:proofErr w:type="spellEnd"/>
      <w:r>
        <w:rPr>
          <w:color w:val="000000" w:themeColor="text1"/>
        </w:rPr>
        <w:t xml:space="preserve"> o gr. 18 mm</w:t>
      </w:r>
    </w:p>
    <w:p w:rsidR="00A564FB" w:rsidRDefault="00A564FB" w:rsidP="002F3A30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A564FB">
        <w:rPr>
          <w:color w:val="000000" w:themeColor="text1"/>
        </w:rPr>
        <w:t>Wymiary lad oraz ich ostateczne rozmieszczenie do przedstawienia na etapie realizacji - wymagane wykonanie szczegółowego projektu lady, wpasowanej w pomieszczenie docelowe. Projekt przedstawiony w wersji 2D i 3D w kolorze, w formie wizualizacji.</w:t>
      </w:r>
    </w:p>
    <w:p w:rsidR="002F3A30" w:rsidRPr="006C057A" w:rsidRDefault="00A564FB" w:rsidP="002F3A30">
      <w:pPr>
        <w:pStyle w:val="Akapitzlist"/>
        <w:numPr>
          <w:ilvl w:val="0"/>
          <w:numId w:val="7"/>
        </w:numPr>
        <w:jc w:val="both"/>
        <w:rPr>
          <w:color w:val="000000" w:themeColor="text1"/>
        </w:rPr>
      </w:pPr>
      <w:r w:rsidRPr="00A564FB">
        <w:rPr>
          <w:color w:val="000000" w:themeColor="text1"/>
        </w:rPr>
        <w:t xml:space="preserve">Elementy lady i ich wymiary oraz konstrukcja w miejscu  mogą ulec zmianie w przypadku kolizji z innymi elementami instalacji pomieszczenia takimi jak gniazdka, sterowniki, oświetlenie, instalacje </w:t>
      </w:r>
      <w:proofErr w:type="spellStart"/>
      <w:r w:rsidRPr="00A564FB">
        <w:rPr>
          <w:color w:val="000000" w:themeColor="text1"/>
        </w:rPr>
        <w:t>wod/ka</w:t>
      </w:r>
      <w:proofErr w:type="spellEnd"/>
      <w:r w:rsidRPr="00A564FB">
        <w:rPr>
          <w:color w:val="000000" w:themeColor="text1"/>
        </w:rPr>
        <w:t>n i CO, i inne.</w:t>
      </w:r>
    </w:p>
    <w:p w:rsidR="002F298E" w:rsidRPr="002F298E" w:rsidRDefault="002F298E" w:rsidP="002F298E">
      <w:pPr>
        <w:pStyle w:val="Akapitzlist"/>
        <w:jc w:val="both"/>
        <w:rPr>
          <w:color w:val="FF0000"/>
        </w:rPr>
      </w:pPr>
    </w:p>
    <w:p w:rsidR="009C79E1" w:rsidRDefault="009C79E1" w:rsidP="009C79E1"/>
    <w:sectPr w:rsidR="009C79E1" w:rsidSect="00F05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11FD4"/>
    <w:multiLevelType w:val="hybridMultilevel"/>
    <w:tmpl w:val="959E42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2B16AB"/>
    <w:multiLevelType w:val="hybridMultilevel"/>
    <w:tmpl w:val="07AA78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DF1F42"/>
    <w:multiLevelType w:val="hybridMultilevel"/>
    <w:tmpl w:val="2C6A59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C0B99"/>
    <w:multiLevelType w:val="hybridMultilevel"/>
    <w:tmpl w:val="F6468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FE0A39"/>
    <w:multiLevelType w:val="hybridMultilevel"/>
    <w:tmpl w:val="C11AA5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61C1FD1"/>
    <w:multiLevelType w:val="hybridMultilevel"/>
    <w:tmpl w:val="7B6C6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DE2F7C"/>
    <w:multiLevelType w:val="hybridMultilevel"/>
    <w:tmpl w:val="2292B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23B56"/>
    <w:rsid w:val="00020F31"/>
    <w:rsid w:val="00047C38"/>
    <w:rsid w:val="00053B8B"/>
    <w:rsid w:val="0007187D"/>
    <w:rsid w:val="000A7DE3"/>
    <w:rsid w:val="000D06CB"/>
    <w:rsid w:val="002D3813"/>
    <w:rsid w:val="002E186A"/>
    <w:rsid w:val="002F298E"/>
    <w:rsid w:val="002F3A30"/>
    <w:rsid w:val="003D7741"/>
    <w:rsid w:val="00415D90"/>
    <w:rsid w:val="00516A5D"/>
    <w:rsid w:val="00557EB8"/>
    <w:rsid w:val="006A01C4"/>
    <w:rsid w:val="006C057A"/>
    <w:rsid w:val="006C7419"/>
    <w:rsid w:val="0079144F"/>
    <w:rsid w:val="007E6C34"/>
    <w:rsid w:val="007F4CF7"/>
    <w:rsid w:val="00816F72"/>
    <w:rsid w:val="00832B3C"/>
    <w:rsid w:val="008676C1"/>
    <w:rsid w:val="008B5122"/>
    <w:rsid w:val="00923B56"/>
    <w:rsid w:val="009C79E1"/>
    <w:rsid w:val="00A01552"/>
    <w:rsid w:val="00A564FB"/>
    <w:rsid w:val="00B5159E"/>
    <w:rsid w:val="00B56972"/>
    <w:rsid w:val="00B758BC"/>
    <w:rsid w:val="00BB0A26"/>
    <w:rsid w:val="00C42DE6"/>
    <w:rsid w:val="00C444DE"/>
    <w:rsid w:val="00C87B10"/>
    <w:rsid w:val="00C93BC3"/>
    <w:rsid w:val="00CF179F"/>
    <w:rsid w:val="00D12D53"/>
    <w:rsid w:val="00D755C8"/>
    <w:rsid w:val="00E5292C"/>
    <w:rsid w:val="00EC1C4A"/>
    <w:rsid w:val="00F059C3"/>
    <w:rsid w:val="00F27D82"/>
    <w:rsid w:val="00F93984"/>
    <w:rsid w:val="00FF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9C3"/>
  </w:style>
  <w:style w:type="paragraph" w:styleId="Nagwek1">
    <w:name w:val="heading 1"/>
    <w:basedOn w:val="Normalny"/>
    <w:next w:val="Normalny"/>
    <w:link w:val="Nagwek1Znak"/>
    <w:uiPriority w:val="9"/>
    <w:qFormat/>
    <w:rsid w:val="00923B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B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B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B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B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B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B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B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B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3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B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B5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B5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B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B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B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B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B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B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B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B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B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B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B5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B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B5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B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1267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Brewczyńska</dc:creator>
  <cp:lastModifiedBy>EdytaB</cp:lastModifiedBy>
  <cp:revision>2</cp:revision>
  <dcterms:created xsi:type="dcterms:W3CDTF">2024-09-26T12:22:00Z</dcterms:created>
  <dcterms:modified xsi:type="dcterms:W3CDTF">2024-09-26T12:22:00Z</dcterms:modified>
</cp:coreProperties>
</file>